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E1" w:rsidRDefault="00FB6DE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B6DE1" w:rsidRDefault="00FB6DE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B6DE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6DE1" w:rsidRDefault="00FB6DE1">
            <w:pPr>
              <w:pStyle w:val="ConsPlusNormal"/>
              <w:outlineLvl w:val="0"/>
            </w:pPr>
            <w:r>
              <w:t>25 мая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6DE1" w:rsidRDefault="00FB6DE1">
            <w:pPr>
              <w:pStyle w:val="ConsPlusNormal"/>
              <w:jc w:val="right"/>
              <w:outlineLvl w:val="0"/>
            </w:pPr>
            <w:r>
              <w:t>N 163</w:t>
            </w:r>
          </w:p>
        </w:tc>
      </w:tr>
    </w:tbl>
    <w:p w:rsidR="00FB6DE1" w:rsidRDefault="00FB6D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Title"/>
        <w:jc w:val="center"/>
      </w:pPr>
      <w:r>
        <w:t>УКАЗ</w:t>
      </w:r>
    </w:p>
    <w:p w:rsidR="00FB6DE1" w:rsidRDefault="00FB6DE1">
      <w:pPr>
        <w:pStyle w:val="ConsPlusTitle"/>
        <w:jc w:val="both"/>
      </w:pPr>
    </w:p>
    <w:p w:rsidR="00FB6DE1" w:rsidRDefault="00FB6DE1">
      <w:pPr>
        <w:pStyle w:val="ConsPlusTitle"/>
        <w:jc w:val="center"/>
      </w:pPr>
      <w:r>
        <w:t>ГЛАВЫ РЕСПУБЛИКИ ДАГЕСТАН</w:t>
      </w:r>
    </w:p>
    <w:p w:rsidR="00FB6DE1" w:rsidRDefault="00FB6DE1">
      <w:pPr>
        <w:pStyle w:val="ConsPlusTitle"/>
        <w:jc w:val="both"/>
      </w:pPr>
    </w:p>
    <w:p w:rsidR="00FB6DE1" w:rsidRDefault="00FB6DE1">
      <w:pPr>
        <w:pStyle w:val="ConsPlusTitle"/>
        <w:jc w:val="center"/>
      </w:pPr>
      <w:bookmarkStart w:id="0" w:name="_GoBack"/>
      <w:r>
        <w:t>О ПОРЯДКЕ РАБОТЫ "ТЕЛЕФОНА ДОВЕРИЯ"</w:t>
      </w:r>
    </w:p>
    <w:bookmarkEnd w:id="0"/>
    <w:p w:rsidR="00FB6DE1" w:rsidRDefault="00FB6DE1">
      <w:pPr>
        <w:pStyle w:val="ConsPlusTitle"/>
        <w:jc w:val="center"/>
      </w:pPr>
      <w:r>
        <w:t>ГЛАВЫ РЕСПУБЛИКИ ДАГЕСТАН ПО ВОПРОСАМ</w:t>
      </w:r>
    </w:p>
    <w:p w:rsidR="00FB6DE1" w:rsidRDefault="00FB6DE1">
      <w:pPr>
        <w:pStyle w:val="ConsPlusTitle"/>
        <w:jc w:val="center"/>
      </w:pPr>
      <w:r>
        <w:t>ПРОТИВОДЕЙСТВИЯ КОРРУПЦИИ</w:t>
      </w:r>
    </w:p>
    <w:p w:rsidR="00FB6DE1" w:rsidRDefault="00FB6D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6D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DE1" w:rsidRDefault="00FB6D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DE1" w:rsidRDefault="00FB6D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6DE1" w:rsidRDefault="00FB6D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6DE1" w:rsidRDefault="00FB6D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РД от 08.02.2021 N 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DE1" w:rsidRDefault="00FB6DE1">
            <w:pPr>
              <w:pStyle w:val="ConsPlusNormal"/>
            </w:pPr>
          </w:p>
        </w:tc>
      </w:tr>
    </w:tbl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</w:t>
      </w:r>
      <w:hyperlink r:id="rId8">
        <w:r>
          <w:rPr>
            <w:color w:val="0000FF"/>
          </w:rPr>
          <w:t>Законом</w:t>
        </w:r>
      </w:hyperlink>
      <w:r>
        <w:t xml:space="preserve"> Республики Дагестан от 7 апреля 2009 г. N 21 "О противодействии коррупции в Республике Дагестан", а также в целях обеспечения оперативного реагирования на обращения граждан и юридических лиц по вопросам противодействия коррупции постановляю: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работы "телефона доверия" Главы Республики Дагестан по вопросам противодействия коррупции.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>2. Администрации Главы и Правительства Республики Дагестан организовать работу с сообщениями, поступающими по "телефону доверия".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jc w:val="right"/>
      </w:pPr>
      <w:r>
        <w:t>Глава</w:t>
      </w:r>
    </w:p>
    <w:p w:rsidR="00FB6DE1" w:rsidRDefault="00FB6DE1">
      <w:pPr>
        <w:pStyle w:val="ConsPlusNormal"/>
        <w:jc w:val="right"/>
      </w:pPr>
      <w:r>
        <w:t>Республики Дагестан</w:t>
      </w:r>
    </w:p>
    <w:p w:rsidR="00FB6DE1" w:rsidRDefault="00FB6DE1">
      <w:pPr>
        <w:pStyle w:val="ConsPlusNormal"/>
        <w:jc w:val="right"/>
      </w:pPr>
      <w:r>
        <w:t>Р.АБДУЛАТИПОВ</w:t>
      </w:r>
    </w:p>
    <w:p w:rsidR="00FB6DE1" w:rsidRDefault="00FB6DE1">
      <w:pPr>
        <w:pStyle w:val="ConsPlusNormal"/>
      </w:pPr>
      <w:r>
        <w:t>Махачкала</w:t>
      </w:r>
    </w:p>
    <w:p w:rsidR="00FB6DE1" w:rsidRDefault="00FB6DE1">
      <w:pPr>
        <w:pStyle w:val="ConsPlusNormal"/>
        <w:spacing w:before="220"/>
      </w:pPr>
      <w:r>
        <w:t>25 мая 2016 года</w:t>
      </w:r>
    </w:p>
    <w:p w:rsidR="00FB6DE1" w:rsidRDefault="00FB6DE1">
      <w:pPr>
        <w:pStyle w:val="ConsPlusNormal"/>
        <w:spacing w:before="220"/>
      </w:pPr>
      <w:r>
        <w:t>N 163</w:t>
      </w: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jc w:val="right"/>
        <w:outlineLvl w:val="0"/>
      </w:pPr>
      <w:r>
        <w:t>Утвержден</w:t>
      </w:r>
    </w:p>
    <w:p w:rsidR="00FB6DE1" w:rsidRDefault="00FB6DE1">
      <w:pPr>
        <w:pStyle w:val="ConsPlusNormal"/>
        <w:jc w:val="right"/>
      </w:pPr>
      <w:r>
        <w:t>Указом Главы</w:t>
      </w:r>
    </w:p>
    <w:p w:rsidR="00FB6DE1" w:rsidRDefault="00FB6DE1">
      <w:pPr>
        <w:pStyle w:val="ConsPlusNormal"/>
        <w:jc w:val="right"/>
      </w:pPr>
      <w:r>
        <w:t>Республики Дагестан</w:t>
      </w:r>
    </w:p>
    <w:p w:rsidR="00FB6DE1" w:rsidRDefault="00FB6DE1">
      <w:pPr>
        <w:pStyle w:val="ConsPlusNormal"/>
        <w:jc w:val="right"/>
      </w:pPr>
      <w:r>
        <w:t>от 25 мая 2016 г. N 163</w:t>
      </w: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Title"/>
        <w:jc w:val="center"/>
      </w:pPr>
      <w:bookmarkStart w:id="1" w:name="P35"/>
      <w:bookmarkEnd w:id="1"/>
      <w:r>
        <w:t>ПОРЯДОК</w:t>
      </w:r>
    </w:p>
    <w:p w:rsidR="00FB6DE1" w:rsidRDefault="00FB6DE1">
      <w:pPr>
        <w:pStyle w:val="ConsPlusTitle"/>
        <w:jc w:val="center"/>
      </w:pPr>
      <w:r>
        <w:t>РАБОТЫ "ТЕЛЕФОНА ДОВЕРИЯ" ГЛАВЫ РЕСПУБЛИКИ ДАГЕСТАН</w:t>
      </w:r>
    </w:p>
    <w:p w:rsidR="00FB6DE1" w:rsidRDefault="00FB6DE1">
      <w:pPr>
        <w:pStyle w:val="ConsPlusTitle"/>
        <w:jc w:val="center"/>
      </w:pPr>
      <w:r>
        <w:t>ПО ВОПРОСАМ ПРОТИВОДЕЙСТВИЯ КОРРУПЦИИ</w:t>
      </w:r>
    </w:p>
    <w:p w:rsidR="00FB6DE1" w:rsidRDefault="00FB6D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6D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DE1" w:rsidRDefault="00FB6D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DE1" w:rsidRDefault="00FB6D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6DE1" w:rsidRDefault="00FB6D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6DE1" w:rsidRDefault="00FB6DE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9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РД от 08.02.2021 N 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DE1" w:rsidRDefault="00FB6DE1">
            <w:pPr>
              <w:pStyle w:val="ConsPlusNormal"/>
            </w:pPr>
          </w:p>
        </w:tc>
      </w:tr>
    </w:tbl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ind w:firstLine="540"/>
        <w:jc w:val="both"/>
      </w:pPr>
      <w:r>
        <w:t>1. Настоящий Порядок определяет правила организации работы "телефона доверия" Главы Республики Дагестан по вопросам противодействия коррупции (далее - "телефон доверия").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"Телефон доверия" - канал связи с гражданами и организациями, созданный в целях обеспечения защиты прав и законных интересов граждан и получения дополнительной информации для совершенствования деятельности органов исполнительной власти Республики Дагестан и органов местного самоуправления муниципальных образований Республики Дагестан (далее - органы местного самоуправления) по вопросам противодействия коррупции, оперативного реагирования на возможные коррупционные проявления в деятельности должностных лиц органов исполнительной власти Республики</w:t>
      </w:r>
      <w:proofErr w:type="gramEnd"/>
      <w:r>
        <w:t xml:space="preserve"> Дагестан и органов местного самоуправления, должностных лиц государственных учреждений Республики Дагестан и организаций, созданных для выполнения задач, поставленных перед органами исполнительной власти Республики Дагестан (далее - подведомственные организации).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>3. "Телефон доверия" функционирует круглосуточно в автоматическом режиме и оснащен системой записи поступающих сообщений. Все поступающие обращения записываются на жесткий диск компьютера в виде звукового файла. Время приема одного обращения в режиме работы автоответчика составляет 5 минут.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>Прием обращений по "телефону доверия" в рабочее время осуществляется гражданским служащим Управления Главы Республики Дагестан по вопросам противодействия коррупции, в служебные обязанности которого входит обеспечение деятельности "телефона доверия" (далее - уполномоченный сотрудник), ежедневно по следующему графику:</w:t>
      </w:r>
    </w:p>
    <w:p w:rsidR="00FB6DE1" w:rsidRDefault="00FB6DE1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Указа</w:t>
        </w:r>
      </w:hyperlink>
      <w:r>
        <w:t xml:space="preserve"> Главы РД от 08.02.2021 N 16)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>с понедельника по четверг - с 9.00 до 18.00;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>в пятницу - с 9.00 до 16.45.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 xml:space="preserve">При соединении с абонентом по "телефону доверия" в автоматическом режиме воспроизводится следующий текст: "Здравствуйте! Вы позвонили по "телефону доверия" Главы Республики Дагестан по вопросам противодействия коррупции и можете сообщить информацию о коррупционных действиях должностных лиц органов исполнительной власти Республики Дагестан, органов местного самоуправления, должностных лиц государственных учреждений Республики Дагестан и подведомственных организаций. Анонимные обращения не рассматриваются. Конфиденциальность Вашего обращения гарантируется. Более подробная информация о порядке работы "телефона доверия" по вопросам противодействия коррупции размещена на официальном сайте Главы Республики Дагестан в информационно-телекоммуникационной сети "Интернет" в подразделе "Противодействие коррупции" раздела "Администрация Главы и Правительства Республики Дагестан". Обращаем Ваше внимание на то, что </w:t>
      </w:r>
      <w:hyperlink r:id="rId11">
        <w:r>
          <w:rPr>
            <w:color w:val="0000FF"/>
          </w:rPr>
          <w:t>статьей 306</w:t>
        </w:r>
      </w:hyperlink>
      <w: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преступления. Пожалуйста, после звукового сигнала представьтесь, назовите свою фамилию, имя, отчество, представляемую организацию, почтовый адрес для направления ответа на Ваше обращение, контактный телефон и передайте Ваше сообщение".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>4. Номер "телефона доверия" и порядок его работы размещаются на официальном сайте Главы Республики Дагестан в информационно-телекоммуникационной сети "Интернет" в подразделе "Противодействие коррупции" раздела "Администрация Главы и Правительства Республики Дагестан".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>5. По "телефону доверия" принимаются обращения о фактах: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lastRenderedPageBreak/>
        <w:t>коррупционных проявлений в действиях должностных лиц органов исполнительной власти Республики Дагестан, органов местного самоуправления, должностных лиц государственных учреждений Республики Дагестан и подведомственных организаций;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>неурегулированного конфликта интересов на государственной гражданской службе Республики Дагестан и муниципальной службе в Республике Дагестан;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>несоблюдения гражданскими служащими, муниципальными служащими, руководителями государственных учреждений Республики Дагестан и подведомственных организаций ограничений, запретов и требований, установленных законодательством Российской Федерации.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>6. Уполномоченный сотрудник:</w:t>
      </w:r>
    </w:p>
    <w:p w:rsidR="00FB6DE1" w:rsidRDefault="00FB6DE1">
      <w:pPr>
        <w:pStyle w:val="ConsPlusNormal"/>
        <w:spacing w:before="220"/>
        <w:ind w:firstLine="540"/>
        <w:jc w:val="both"/>
      </w:pPr>
      <w:proofErr w:type="gramStart"/>
      <w:r>
        <w:t xml:space="preserve">регистрирует обращения в </w:t>
      </w:r>
      <w:hyperlink w:anchor="P81">
        <w:r>
          <w:rPr>
            <w:color w:val="0000FF"/>
          </w:rPr>
          <w:t>журнале</w:t>
        </w:r>
      </w:hyperlink>
      <w:r>
        <w:t xml:space="preserve"> регистрации обращений граждан и организаций, поступивших по "телефону доверия" Главы и Правительства Республики Дагестан по вопросам противодействия коррупции (далее - журнал), форма которого предусмотрена приложением N 1 к настоящему Порядку;</w:t>
      </w:r>
      <w:proofErr w:type="gramEnd"/>
    </w:p>
    <w:p w:rsidR="00FB6DE1" w:rsidRDefault="00FB6DE1">
      <w:pPr>
        <w:pStyle w:val="ConsPlusNormal"/>
        <w:spacing w:before="220"/>
        <w:ind w:firstLine="540"/>
        <w:jc w:val="both"/>
      </w:pPr>
      <w:r>
        <w:t xml:space="preserve">оформляет </w:t>
      </w:r>
      <w:hyperlink w:anchor="P114">
        <w:r>
          <w:rPr>
            <w:color w:val="0000FF"/>
          </w:rPr>
          <w:t>обращения</w:t>
        </w:r>
      </w:hyperlink>
      <w:r>
        <w:t xml:space="preserve"> на бумажном носителе по форме, предусмотренной приложением N 2 к настоящему Порядку, за исключением случаев, указанных в </w:t>
      </w:r>
      <w:hyperlink w:anchor="P61">
        <w:r>
          <w:rPr>
            <w:color w:val="0000FF"/>
          </w:rPr>
          <w:t>пунктах 8</w:t>
        </w:r>
      </w:hyperlink>
      <w:r>
        <w:t xml:space="preserve"> и </w:t>
      </w:r>
      <w:hyperlink w:anchor="P62">
        <w:r>
          <w:rPr>
            <w:color w:val="0000FF"/>
          </w:rPr>
          <w:t>9</w:t>
        </w:r>
      </w:hyperlink>
      <w:r>
        <w:t xml:space="preserve"> настоящего Порядка;</w:t>
      </w:r>
    </w:p>
    <w:p w:rsidR="00FB6DE1" w:rsidRDefault="00FB6DE1">
      <w:pPr>
        <w:pStyle w:val="ConsPlusNormal"/>
        <w:spacing w:before="220"/>
        <w:ind w:firstLine="540"/>
        <w:jc w:val="both"/>
      </w:pPr>
      <w:proofErr w:type="gramStart"/>
      <w:r>
        <w:t>передает обращения для регистрации в установленном порядке в отдел по работе с обращениями граждан Администрации Главы и Правительства Республики Дагестан и отдел учета и регистрации документов Управления делопроизводства Администрации Главы и Правительства Республики Дагестан, которые после регистрации возвращаются в Управление Главы Республики Дагестан по вопросам противодействия коррупции (далее - Управление по вопросам противодействия коррупции) для организации дальнейшей работы с ними;</w:t>
      </w:r>
      <w:proofErr w:type="gramEnd"/>
    </w:p>
    <w:p w:rsidR="00FB6DE1" w:rsidRDefault="00FB6DE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Главы РД от 08.02.2021 N 16)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>еженедельно представляет начальнику Управления по вопросам противодействия коррупции письменный отчет о поступивших обращениях с указанием сведений о заявителе, даты и времени поступления обращения и краткой информации о сути обращения.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 xml:space="preserve">7. Рассмотрение указанных обращений осуществляется в порядке, установленном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Федерации", и в соответствии с нормативными правовыми актами Республики Дагестан, определяющими порядок рассмотрения обращений граждан и организаций.</w:t>
      </w:r>
    </w:p>
    <w:p w:rsidR="00FB6DE1" w:rsidRDefault="00FB6DE1">
      <w:pPr>
        <w:pStyle w:val="ConsPlusNormal"/>
        <w:spacing w:before="220"/>
        <w:ind w:firstLine="540"/>
        <w:jc w:val="both"/>
      </w:pPr>
      <w:bookmarkStart w:id="2" w:name="P61"/>
      <w:bookmarkEnd w:id="2"/>
      <w:r>
        <w:t xml:space="preserve">8. </w:t>
      </w:r>
      <w:proofErr w:type="gramStart"/>
      <w:r>
        <w:t>Обращение, поступившее по "телефону доверия", не относящееся к компетенции Управления по вопросам противодействия коррупции, а также обращение, в котором не указаны фамилия гражданина, направившего обращение, или почтовый адрес, адрес электронной почты, по которым должен быть направлен ответ, регистрируется в журнале, но не рассматривается.</w:t>
      </w:r>
      <w:proofErr w:type="gramEnd"/>
      <w:r>
        <w:t xml:space="preserve"> Также регистрируется, но не рассматривается обращение, в котором обжалуется судебное решение.</w:t>
      </w:r>
    </w:p>
    <w:p w:rsidR="00FB6DE1" w:rsidRDefault="00FB6DE1">
      <w:pPr>
        <w:pStyle w:val="ConsPlusNormal"/>
        <w:spacing w:before="220"/>
        <w:ind w:firstLine="540"/>
        <w:jc w:val="both"/>
      </w:pPr>
      <w:bookmarkStart w:id="3" w:name="P62"/>
      <w:bookmarkEnd w:id="3"/>
      <w:r>
        <w:t>9. По обращению, не относящемуся к компетенции Управления по вопросам противодействия коррупции, уполномоченный сотрудник сразу после принятия обращения дает автору обращения консультацию о порядке рассмотрения обращения по вопросу, поднимаемому автором, и номер телефона "горячей линии" или приемной руководителя организации, в компетенцию которой входит решение вопроса.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>В случае если изложенные в обращении обстоятельства и факты являются очевидными и не требуют дополнительной проверки, ответ на обращение с согласия гражданина может быть дан устно по существу поставленных вопросов.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 xml:space="preserve">В случае поступления повторного обращения гражданина по "телефону доверия" в период </w:t>
      </w:r>
      <w:r>
        <w:lastRenderedPageBreak/>
        <w:t>нахождения его обращения на рассмотрении обращение объединяется с предыдущим и не подлежит повторной регистрации.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>В случае поступления по "телефону доверия" обращения, в котором содержатся нецензурные либо оскорбительные выражения, угрозы жизни, здоровью и имуществу, уполномоченный сотрудник вправе отказать в регистрации обращения.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 xml:space="preserve">10. Обращение, в котором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в том числе и анонимное, оформляется по </w:t>
      </w:r>
      <w:hyperlink w:anchor="P114">
        <w:r>
          <w:rPr>
            <w:color w:val="0000FF"/>
          </w:rPr>
          <w:t>форме</w:t>
        </w:r>
      </w:hyperlink>
      <w:r>
        <w:t>, предусмотренной приложением N 2 к настоящему Порядку, и подлежит направлению в государственный орган в соответствии с его компетенцией.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>11. Техническое сопровождение функционирования "телефона доверия" осуществляется Управлением делами Администрации Главы и Правительства Республики Дагестан и Управлением делопроизводства Администрации Главы и Правительства Республики Дагестан.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>12. Гражданские служащие, работающие с информацией, полученной по "телефону доверия",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>13. Использование "телефона доверия" не по назначению запрещено.</w:t>
      </w:r>
    </w:p>
    <w:p w:rsidR="00FB6DE1" w:rsidRDefault="00FB6DE1">
      <w:pPr>
        <w:pStyle w:val="ConsPlusNormal"/>
        <w:spacing w:before="220"/>
        <w:ind w:firstLine="540"/>
        <w:jc w:val="both"/>
      </w:pPr>
      <w:r>
        <w:t>14. Аудиозаписи, поступившие на "телефон доверия", хранятся в течение 1 года, после чего подлежат уничтожению.</w:t>
      </w: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jc w:val="right"/>
        <w:outlineLvl w:val="1"/>
      </w:pPr>
      <w:r>
        <w:t>Приложение N 1</w:t>
      </w:r>
    </w:p>
    <w:p w:rsidR="00FB6DE1" w:rsidRDefault="00FB6DE1">
      <w:pPr>
        <w:pStyle w:val="ConsPlusNormal"/>
        <w:jc w:val="right"/>
      </w:pPr>
      <w:r>
        <w:t>к Порядку работы "телефона доверия"</w:t>
      </w:r>
    </w:p>
    <w:p w:rsidR="00FB6DE1" w:rsidRDefault="00FB6DE1">
      <w:pPr>
        <w:pStyle w:val="ConsPlusNormal"/>
        <w:jc w:val="right"/>
      </w:pPr>
      <w:r>
        <w:t>Главы Республики Дагестан по вопросам</w:t>
      </w:r>
    </w:p>
    <w:p w:rsidR="00FB6DE1" w:rsidRDefault="00FB6DE1">
      <w:pPr>
        <w:pStyle w:val="ConsPlusNormal"/>
        <w:jc w:val="right"/>
      </w:pPr>
      <w:r>
        <w:t>противодействия коррупции</w:t>
      </w: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jc w:val="center"/>
      </w:pPr>
      <w:bookmarkStart w:id="4" w:name="P81"/>
      <w:bookmarkEnd w:id="4"/>
      <w:r>
        <w:t>ЖУРНАЛ</w:t>
      </w:r>
    </w:p>
    <w:p w:rsidR="00FB6DE1" w:rsidRDefault="00FB6DE1">
      <w:pPr>
        <w:pStyle w:val="ConsPlusNormal"/>
        <w:jc w:val="center"/>
      </w:pPr>
      <w:r>
        <w:t>РЕГИСТРАЦИИ ОБРАЩЕНИЙ ГРАЖДАН И ОРГАНИЗАЦИЙ, ПОСТУПИВШИХ</w:t>
      </w:r>
    </w:p>
    <w:p w:rsidR="00FB6DE1" w:rsidRDefault="00FB6DE1">
      <w:pPr>
        <w:pStyle w:val="ConsPlusNormal"/>
        <w:jc w:val="center"/>
      </w:pPr>
      <w:r>
        <w:t>ПО "ТЕЛЕФОНУ ДОВЕРИЯ" ГЛАВЫ РЕСПУБЛИКИ ДАГЕСТАН</w:t>
      </w:r>
    </w:p>
    <w:p w:rsidR="00FB6DE1" w:rsidRDefault="00FB6DE1">
      <w:pPr>
        <w:pStyle w:val="ConsPlusNormal"/>
        <w:jc w:val="center"/>
      </w:pPr>
      <w:r>
        <w:t>ПО ВОПРОСАМ ПРОТИВОДЕЙСТВИЯ КОРРУПЦИИ</w:t>
      </w: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sectPr w:rsidR="00FB6DE1" w:rsidSect="00EF03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FB6DE1">
        <w:tc>
          <w:tcPr>
            <w:tcW w:w="510" w:type="dxa"/>
          </w:tcPr>
          <w:p w:rsidR="00FB6DE1" w:rsidRDefault="00FB6DE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FB6DE1" w:rsidRDefault="00FB6DE1">
            <w:pPr>
              <w:pStyle w:val="ConsPlusNormal"/>
              <w:jc w:val="center"/>
            </w:pPr>
            <w:r>
              <w:t>Дата, время регистрации обращения</w:t>
            </w:r>
          </w:p>
        </w:tc>
        <w:tc>
          <w:tcPr>
            <w:tcW w:w="1417" w:type="dxa"/>
          </w:tcPr>
          <w:p w:rsidR="00FB6DE1" w:rsidRDefault="00FB6DE1">
            <w:pPr>
              <w:pStyle w:val="ConsPlusNormal"/>
              <w:jc w:val="center"/>
            </w:pPr>
            <w:r>
              <w:t>Краткое содержание обращения</w:t>
            </w:r>
          </w:p>
        </w:tc>
        <w:tc>
          <w:tcPr>
            <w:tcW w:w="1417" w:type="dxa"/>
          </w:tcPr>
          <w:p w:rsidR="00FB6DE1" w:rsidRDefault="00FB6DE1">
            <w:pPr>
              <w:pStyle w:val="ConsPlusNormal"/>
              <w:jc w:val="center"/>
            </w:pPr>
            <w:r>
              <w:t>Ф.И.О. абонента (при наличии информации)</w:t>
            </w:r>
          </w:p>
        </w:tc>
        <w:tc>
          <w:tcPr>
            <w:tcW w:w="1417" w:type="dxa"/>
          </w:tcPr>
          <w:p w:rsidR="00FB6DE1" w:rsidRDefault="00FB6DE1">
            <w:pPr>
              <w:pStyle w:val="ConsPlusNormal"/>
              <w:jc w:val="center"/>
            </w:pPr>
            <w:r>
              <w:t>Адрес, телефон абонента (при наличии информации)</w:t>
            </w:r>
          </w:p>
        </w:tc>
        <w:tc>
          <w:tcPr>
            <w:tcW w:w="1417" w:type="dxa"/>
          </w:tcPr>
          <w:p w:rsidR="00FB6DE1" w:rsidRDefault="00FB6DE1">
            <w:pPr>
              <w:pStyle w:val="ConsPlusNormal"/>
              <w:jc w:val="center"/>
            </w:pPr>
            <w:r>
              <w:t>Ф.И.О. государственного гражданского служащего, обработавшего обращение, подпись</w:t>
            </w:r>
          </w:p>
        </w:tc>
        <w:tc>
          <w:tcPr>
            <w:tcW w:w="1417" w:type="dxa"/>
          </w:tcPr>
          <w:p w:rsidR="00FB6DE1" w:rsidRDefault="00FB6DE1">
            <w:pPr>
              <w:pStyle w:val="ConsPlusNormal"/>
              <w:jc w:val="center"/>
            </w:pPr>
            <w:r>
              <w:t>Ф.И.О. государственного гражданского служащего, принявшего обращение на регистрацию, дата, подпись</w:t>
            </w:r>
          </w:p>
        </w:tc>
        <w:tc>
          <w:tcPr>
            <w:tcW w:w="1417" w:type="dxa"/>
          </w:tcPr>
          <w:p w:rsidR="00FB6DE1" w:rsidRDefault="00FB6DE1">
            <w:pPr>
              <w:pStyle w:val="ConsPlusNormal"/>
              <w:jc w:val="center"/>
            </w:pPr>
            <w:r>
              <w:t>Результаты принятия обращения (дата и N контрольной карточки, кому направлено на рассмотрение, срок)</w:t>
            </w:r>
          </w:p>
        </w:tc>
        <w:tc>
          <w:tcPr>
            <w:tcW w:w="1417" w:type="dxa"/>
          </w:tcPr>
          <w:p w:rsidR="00FB6DE1" w:rsidRDefault="00FB6DE1">
            <w:pPr>
              <w:pStyle w:val="ConsPlusNormal"/>
              <w:jc w:val="center"/>
            </w:pPr>
            <w:r>
              <w:t>Принятые меры (результаты рассмотрения)</w:t>
            </w:r>
          </w:p>
        </w:tc>
      </w:tr>
      <w:tr w:rsidR="00FB6DE1">
        <w:tc>
          <w:tcPr>
            <w:tcW w:w="510" w:type="dxa"/>
          </w:tcPr>
          <w:p w:rsidR="00FB6DE1" w:rsidRDefault="00FB6D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B6DE1" w:rsidRDefault="00FB6D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B6DE1" w:rsidRDefault="00FB6D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B6DE1" w:rsidRDefault="00FB6D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B6DE1" w:rsidRDefault="00FB6D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B6DE1" w:rsidRDefault="00FB6D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FB6DE1" w:rsidRDefault="00FB6D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FB6DE1" w:rsidRDefault="00FB6D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FB6DE1" w:rsidRDefault="00FB6DE1">
            <w:pPr>
              <w:pStyle w:val="ConsPlusNormal"/>
              <w:jc w:val="center"/>
            </w:pPr>
            <w:r>
              <w:t>9</w:t>
            </w:r>
          </w:p>
        </w:tc>
      </w:tr>
    </w:tbl>
    <w:p w:rsidR="00FB6DE1" w:rsidRDefault="00FB6DE1">
      <w:pPr>
        <w:pStyle w:val="ConsPlusNormal"/>
        <w:sectPr w:rsidR="00FB6D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jc w:val="right"/>
        <w:outlineLvl w:val="1"/>
      </w:pPr>
      <w:r>
        <w:t>Приложение N 2</w:t>
      </w:r>
    </w:p>
    <w:p w:rsidR="00FB6DE1" w:rsidRDefault="00FB6DE1">
      <w:pPr>
        <w:pStyle w:val="ConsPlusNormal"/>
        <w:jc w:val="right"/>
      </w:pPr>
      <w:r>
        <w:t>к Порядку работы "телефона доверия"</w:t>
      </w:r>
    </w:p>
    <w:p w:rsidR="00FB6DE1" w:rsidRDefault="00FB6DE1">
      <w:pPr>
        <w:pStyle w:val="ConsPlusNormal"/>
        <w:jc w:val="right"/>
      </w:pPr>
      <w:r>
        <w:t>Главы Республики Дагестан по вопросам</w:t>
      </w:r>
    </w:p>
    <w:p w:rsidR="00FB6DE1" w:rsidRDefault="00FB6DE1">
      <w:pPr>
        <w:pStyle w:val="ConsPlusNormal"/>
        <w:jc w:val="right"/>
      </w:pPr>
      <w:r>
        <w:t>противодействия коррупции</w:t>
      </w: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Nonformat"/>
        <w:jc w:val="both"/>
      </w:pPr>
      <w:bookmarkStart w:id="5" w:name="P114"/>
      <w:bookmarkEnd w:id="5"/>
      <w:r>
        <w:t xml:space="preserve">                                ОБРАЩЕНИЕ,</w:t>
      </w:r>
    </w:p>
    <w:p w:rsidR="00FB6DE1" w:rsidRDefault="00FB6DE1">
      <w:pPr>
        <w:pStyle w:val="ConsPlusNonformat"/>
        <w:jc w:val="both"/>
      </w:pPr>
      <w:r>
        <w:t xml:space="preserve">        </w:t>
      </w:r>
      <w:proofErr w:type="gramStart"/>
      <w:r>
        <w:t>поступившее</w:t>
      </w:r>
      <w:proofErr w:type="gramEnd"/>
      <w:r>
        <w:t xml:space="preserve"> на "телефон доверия" Главы Республики Дагестан</w:t>
      </w:r>
    </w:p>
    <w:p w:rsidR="00FB6DE1" w:rsidRDefault="00FB6DE1">
      <w:pPr>
        <w:pStyle w:val="ConsPlusNonformat"/>
        <w:jc w:val="both"/>
      </w:pPr>
      <w:r>
        <w:t xml:space="preserve">                   по вопросам противодействия коррупции</w:t>
      </w:r>
    </w:p>
    <w:p w:rsidR="00FB6DE1" w:rsidRDefault="00FB6DE1">
      <w:pPr>
        <w:pStyle w:val="ConsPlusNonformat"/>
        <w:jc w:val="both"/>
      </w:pPr>
    </w:p>
    <w:p w:rsidR="00FB6DE1" w:rsidRDefault="00FB6DE1">
      <w:pPr>
        <w:pStyle w:val="ConsPlusNonformat"/>
        <w:jc w:val="both"/>
      </w:pPr>
      <w:r>
        <w:t xml:space="preserve">    Регистрационный номер _____________</w:t>
      </w:r>
    </w:p>
    <w:p w:rsidR="00FB6DE1" w:rsidRDefault="00FB6DE1">
      <w:pPr>
        <w:pStyle w:val="ConsPlusNonformat"/>
        <w:jc w:val="both"/>
      </w:pPr>
      <w:r>
        <w:t xml:space="preserve">    Дата, время: __________________________________________________________</w:t>
      </w:r>
    </w:p>
    <w:p w:rsidR="00FB6DE1" w:rsidRDefault="00FB6DE1">
      <w:pPr>
        <w:pStyle w:val="ConsPlusNonformat"/>
        <w:jc w:val="both"/>
      </w:pPr>
      <w:r>
        <w:t xml:space="preserve">                        </w:t>
      </w:r>
      <w:proofErr w:type="gramStart"/>
      <w:r>
        <w:t>(указываются дата, время поступления обращения</w:t>
      </w:r>
      <w:proofErr w:type="gramEnd"/>
    </w:p>
    <w:p w:rsidR="00FB6DE1" w:rsidRDefault="00FB6DE1">
      <w:pPr>
        <w:pStyle w:val="ConsPlusNonformat"/>
        <w:jc w:val="both"/>
      </w:pPr>
      <w:r>
        <w:t xml:space="preserve">                                    на "телефон доверия")</w:t>
      </w:r>
    </w:p>
    <w:p w:rsidR="00FB6DE1" w:rsidRDefault="00FB6DE1">
      <w:pPr>
        <w:pStyle w:val="ConsPlusNonformat"/>
        <w:jc w:val="both"/>
      </w:pPr>
    </w:p>
    <w:p w:rsidR="00FB6DE1" w:rsidRDefault="00FB6DE1">
      <w:pPr>
        <w:pStyle w:val="ConsPlusNonformat"/>
        <w:jc w:val="both"/>
      </w:pPr>
      <w:r>
        <w:t xml:space="preserve">    Фамилия, имя, отчество, название организации: _________________________</w:t>
      </w:r>
    </w:p>
    <w:p w:rsidR="00FB6DE1" w:rsidRDefault="00FB6DE1">
      <w:pPr>
        <w:pStyle w:val="ConsPlusNonformat"/>
        <w:jc w:val="both"/>
      </w:pPr>
      <w:r>
        <w:t>___________________________________________________________________________</w:t>
      </w:r>
    </w:p>
    <w:p w:rsidR="00FB6DE1" w:rsidRDefault="00FB6DE1">
      <w:pPr>
        <w:pStyle w:val="ConsPlusNonformat"/>
        <w:jc w:val="both"/>
      </w:pPr>
      <w:r>
        <w:t xml:space="preserve">           </w:t>
      </w:r>
      <w:proofErr w:type="gramStart"/>
      <w:r>
        <w:t>(указываются Ф.И.О. гражданина, название организации,</w:t>
      </w:r>
      <w:proofErr w:type="gramEnd"/>
    </w:p>
    <w:p w:rsidR="00FB6DE1" w:rsidRDefault="00FB6DE1">
      <w:pPr>
        <w:pStyle w:val="ConsPlusNonformat"/>
        <w:jc w:val="both"/>
      </w:pPr>
      <w:r>
        <w:t xml:space="preserve">                      </w:t>
      </w:r>
      <w:proofErr w:type="gramStart"/>
      <w:r>
        <w:t>которую</w:t>
      </w:r>
      <w:proofErr w:type="gramEnd"/>
      <w:r>
        <w:t xml:space="preserve"> представляет гражданин)</w:t>
      </w:r>
    </w:p>
    <w:p w:rsidR="00FB6DE1" w:rsidRDefault="00FB6DE1">
      <w:pPr>
        <w:pStyle w:val="ConsPlusNonformat"/>
        <w:jc w:val="both"/>
      </w:pPr>
      <w:r>
        <w:t>___________________________________________________________________________</w:t>
      </w:r>
    </w:p>
    <w:p w:rsidR="00FB6DE1" w:rsidRDefault="00FB6DE1">
      <w:pPr>
        <w:pStyle w:val="ConsPlusNonformat"/>
        <w:jc w:val="both"/>
      </w:pPr>
    </w:p>
    <w:p w:rsidR="00FB6DE1" w:rsidRDefault="00FB6DE1">
      <w:pPr>
        <w:pStyle w:val="ConsPlusNonformat"/>
        <w:jc w:val="both"/>
      </w:pPr>
      <w:r>
        <w:t xml:space="preserve">    Место проживания гражданина, юридический адрес организации:</w:t>
      </w:r>
    </w:p>
    <w:p w:rsidR="00FB6DE1" w:rsidRDefault="00FB6DE1">
      <w:pPr>
        <w:pStyle w:val="ConsPlusNonformat"/>
        <w:jc w:val="both"/>
      </w:pPr>
      <w:r>
        <w:t>___________________________________________________________________________</w:t>
      </w:r>
    </w:p>
    <w:p w:rsidR="00FB6DE1" w:rsidRDefault="00FB6DE1">
      <w:pPr>
        <w:pStyle w:val="ConsPlusNonformat"/>
        <w:jc w:val="both"/>
      </w:pPr>
      <w:r>
        <w:t xml:space="preserve">              (указывается адрес, который сообщил гражданин)</w:t>
      </w:r>
    </w:p>
    <w:p w:rsidR="00FB6DE1" w:rsidRDefault="00FB6DE1">
      <w:pPr>
        <w:pStyle w:val="ConsPlusNonformat"/>
        <w:jc w:val="both"/>
      </w:pPr>
      <w:r>
        <w:t>___________________________________________________________________________</w:t>
      </w:r>
    </w:p>
    <w:p w:rsidR="00FB6DE1" w:rsidRDefault="00FB6DE1">
      <w:pPr>
        <w:pStyle w:val="ConsPlusNonformat"/>
        <w:jc w:val="both"/>
      </w:pPr>
      <w:r>
        <w:t>___________________________________________________________________________</w:t>
      </w:r>
    </w:p>
    <w:p w:rsidR="00FB6DE1" w:rsidRDefault="00FB6DE1">
      <w:pPr>
        <w:pStyle w:val="ConsPlusNonformat"/>
        <w:jc w:val="both"/>
      </w:pPr>
    </w:p>
    <w:p w:rsidR="00FB6DE1" w:rsidRDefault="00FB6DE1">
      <w:pPr>
        <w:pStyle w:val="ConsPlusNonformat"/>
        <w:jc w:val="both"/>
      </w:pPr>
      <w:r>
        <w:t xml:space="preserve">    Контактный телефон: ___________________________________________________</w:t>
      </w:r>
    </w:p>
    <w:p w:rsidR="00FB6DE1" w:rsidRDefault="00FB6DE1">
      <w:pPr>
        <w:pStyle w:val="ConsPlusNonformat"/>
        <w:jc w:val="both"/>
      </w:pPr>
      <w:r>
        <w:t xml:space="preserve">                                  </w:t>
      </w:r>
      <w:proofErr w:type="gramStart"/>
      <w:r>
        <w:t>(номер телефона, с которого звонил</w:t>
      </w:r>
      <w:proofErr w:type="gramEnd"/>
    </w:p>
    <w:p w:rsidR="00FB6DE1" w:rsidRDefault="00FB6DE1">
      <w:pPr>
        <w:pStyle w:val="ConsPlusNonformat"/>
        <w:jc w:val="both"/>
      </w:pPr>
      <w:r>
        <w:t xml:space="preserve">                                  и/или который сообщил гражданин)</w:t>
      </w:r>
    </w:p>
    <w:p w:rsidR="00FB6DE1" w:rsidRDefault="00FB6DE1">
      <w:pPr>
        <w:pStyle w:val="ConsPlusNonformat"/>
        <w:jc w:val="both"/>
      </w:pPr>
    </w:p>
    <w:p w:rsidR="00FB6DE1" w:rsidRDefault="00FB6DE1">
      <w:pPr>
        <w:pStyle w:val="ConsPlusNonformat"/>
        <w:jc w:val="both"/>
      </w:pPr>
      <w:r>
        <w:t xml:space="preserve">    Содержание обращения: _________________________________________________</w:t>
      </w:r>
    </w:p>
    <w:p w:rsidR="00FB6DE1" w:rsidRDefault="00FB6DE1">
      <w:pPr>
        <w:pStyle w:val="ConsPlusNonformat"/>
        <w:jc w:val="both"/>
      </w:pPr>
      <w:r>
        <w:t>___________________________________________________________________________</w:t>
      </w:r>
    </w:p>
    <w:p w:rsidR="00FB6DE1" w:rsidRDefault="00FB6DE1">
      <w:pPr>
        <w:pStyle w:val="ConsPlusNonformat"/>
        <w:jc w:val="both"/>
      </w:pPr>
      <w:r>
        <w:t>___________________________________________________________________________</w:t>
      </w:r>
    </w:p>
    <w:p w:rsidR="00FB6DE1" w:rsidRDefault="00FB6DE1">
      <w:pPr>
        <w:pStyle w:val="ConsPlusNonformat"/>
        <w:jc w:val="both"/>
      </w:pPr>
      <w:r>
        <w:t>___________________________________________________________________________</w:t>
      </w:r>
    </w:p>
    <w:p w:rsidR="00FB6DE1" w:rsidRDefault="00FB6DE1">
      <w:pPr>
        <w:pStyle w:val="ConsPlusNonformat"/>
        <w:jc w:val="both"/>
      </w:pPr>
      <w:r>
        <w:t>___________________________________________________________________________</w:t>
      </w:r>
    </w:p>
    <w:p w:rsidR="00FB6DE1" w:rsidRDefault="00FB6DE1">
      <w:pPr>
        <w:pStyle w:val="ConsPlusNonformat"/>
        <w:jc w:val="both"/>
      </w:pPr>
      <w:r>
        <w:t>___________________________________________________________________________</w:t>
      </w:r>
    </w:p>
    <w:p w:rsidR="00FB6DE1" w:rsidRDefault="00FB6DE1">
      <w:pPr>
        <w:pStyle w:val="ConsPlusNonformat"/>
        <w:jc w:val="both"/>
      </w:pPr>
      <w:r>
        <w:t>___________________________________________________________________________</w:t>
      </w:r>
    </w:p>
    <w:p w:rsidR="00FB6DE1" w:rsidRDefault="00FB6DE1">
      <w:pPr>
        <w:pStyle w:val="ConsPlusNonformat"/>
        <w:jc w:val="both"/>
      </w:pPr>
      <w:r>
        <w:t>___________________________________________________________________________</w:t>
      </w:r>
    </w:p>
    <w:p w:rsidR="00FB6DE1" w:rsidRDefault="00FB6DE1">
      <w:pPr>
        <w:pStyle w:val="ConsPlusNonformat"/>
        <w:jc w:val="both"/>
      </w:pPr>
      <w:r>
        <w:t>___________________________________________________________________________</w:t>
      </w:r>
    </w:p>
    <w:p w:rsidR="00FB6DE1" w:rsidRDefault="00FB6DE1">
      <w:pPr>
        <w:pStyle w:val="ConsPlusNonformat"/>
        <w:jc w:val="both"/>
      </w:pPr>
      <w:r>
        <w:t>___________________________________________________________________________</w:t>
      </w:r>
    </w:p>
    <w:p w:rsidR="00FB6DE1" w:rsidRDefault="00FB6DE1">
      <w:pPr>
        <w:pStyle w:val="ConsPlusNonformat"/>
        <w:jc w:val="both"/>
      </w:pPr>
      <w:r>
        <w:t>___________________________________________________________________________</w:t>
      </w:r>
    </w:p>
    <w:p w:rsidR="00FB6DE1" w:rsidRDefault="00FB6DE1">
      <w:pPr>
        <w:pStyle w:val="ConsPlusNonformat"/>
        <w:jc w:val="both"/>
      </w:pPr>
      <w:r>
        <w:t>___________________________________________________________________________</w:t>
      </w:r>
    </w:p>
    <w:p w:rsidR="00FB6DE1" w:rsidRDefault="00FB6DE1">
      <w:pPr>
        <w:pStyle w:val="ConsPlusNonformat"/>
        <w:jc w:val="both"/>
      </w:pPr>
    </w:p>
    <w:p w:rsidR="00FB6DE1" w:rsidRDefault="00FB6DE1">
      <w:pPr>
        <w:pStyle w:val="ConsPlusNonformat"/>
        <w:jc w:val="both"/>
      </w:pPr>
      <w:r>
        <w:t xml:space="preserve">    Обращение принял: _____________________________________________________</w:t>
      </w:r>
    </w:p>
    <w:p w:rsidR="00FB6DE1" w:rsidRDefault="00FB6DE1">
      <w:pPr>
        <w:pStyle w:val="ConsPlusNonformat"/>
        <w:jc w:val="both"/>
      </w:pPr>
      <w:r>
        <w:t>___________________________________________________________________________</w:t>
      </w:r>
    </w:p>
    <w:p w:rsidR="00FB6DE1" w:rsidRDefault="00FB6DE1">
      <w:pPr>
        <w:pStyle w:val="ConsPlusNonformat"/>
        <w:jc w:val="both"/>
      </w:pPr>
      <w:r>
        <w:t xml:space="preserve">    (должность, фамилия и инициалы, подпись лица, принявшего сообщение)</w:t>
      </w: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jc w:val="both"/>
      </w:pPr>
    </w:p>
    <w:p w:rsidR="00FB6DE1" w:rsidRDefault="00FB6D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3D3D" w:rsidRDefault="00283D3D"/>
    <w:sectPr w:rsidR="00283D3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E1"/>
    <w:rsid w:val="00283D3D"/>
    <w:rsid w:val="00F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D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6D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6D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6D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D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6D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6D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6D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8AE8B0CE4FD8829A37084F56ABE75F10EEE6C7FFCFB3254DC26DDF1FF9C9CAFFC02E5C20F9BA22FED6EFB90CC56CC2E16DC334B5B5467E543CAXCiEI" TargetMode="External"/><Relationship Id="rId13" Type="http://schemas.openxmlformats.org/officeDocument/2006/relationships/hyperlink" Target="consultantplus://offline/ref=4088AE8B0CE4FD8829A36E89E306E37CF404B4697EFAF56601837D80A6F696CBFAB303AB840384A22CF368F999X9i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88AE8B0CE4FD8829A36E89E306E37CF306B96075FBF56601837D80A6F696CBFAB303AB840384A22CF368F999X9iBI" TargetMode="External"/><Relationship Id="rId12" Type="http://schemas.openxmlformats.org/officeDocument/2006/relationships/hyperlink" Target="consultantplus://offline/ref=4088AE8B0CE4FD8829A37084F56ABE75F10EEE6C7FF3F9385ADC26DDF1FF9C9CAFFC02E5C20F9BA22FED68FC90CC56CC2E16DC334B5B5467E543CAXCi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88AE8B0CE4FD8829A37084F56ABE75F10EEE6C7FF3F9385ADC26DDF1FF9C9CAFFC02E5C20F9BA22FED68FC90CC56CC2E16DC334B5B5467E543CAXCiEI" TargetMode="External"/><Relationship Id="rId11" Type="http://schemas.openxmlformats.org/officeDocument/2006/relationships/hyperlink" Target="consultantplus://offline/ref=4088AE8B0CE4FD8829A36E89E306E37CF306B66274FDF56601837D80A6F696CBE8B35BA7860393AB2AE63EA8DFCD0A8A7A05DE314B59577BXEi4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88AE8B0CE4FD8829A37084F56ABE75F10EEE6C7FF3F9385ADC26DDF1FF9C9CAFFC02E5C20F9BA22FED68FC90CC56CC2E16DC334B5B5467E543CAXCi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88AE8B0CE4FD8829A37084F56ABE75F10EEE6C7FF3F9385ADC26DDF1FF9C9CAFFC02E5C20F9BA22FED68FC90CC56CC2E16DC334B5B5467E543CAXCi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2023-03-21T08:34:00Z</dcterms:created>
  <dcterms:modified xsi:type="dcterms:W3CDTF">2023-03-21T08:36:00Z</dcterms:modified>
</cp:coreProperties>
</file>